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6152" w14:textId="77777777" w:rsidR="00C67694" w:rsidRPr="00172E22" w:rsidRDefault="00C10DA1" w:rsidP="007309F1">
      <w:pPr>
        <w:snapToGrid w:val="0"/>
        <w:spacing w:after="100" w:afterAutospacing="1"/>
        <w:jc w:val="center"/>
        <w:rPr>
          <w:rFonts w:ascii="標楷體" w:eastAsia="標楷體"/>
          <w:b/>
          <w:sz w:val="36"/>
          <w:szCs w:val="36"/>
        </w:rPr>
      </w:pPr>
      <w:r w:rsidRPr="00172E22">
        <w:rPr>
          <w:rFonts w:ascii="標楷體" w:eastAsia="標楷體" w:hint="eastAsia"/>
          <w:b/>
          <w:sz w:val="36"/>
          <w:szCs w:val="36"/>
        </w:rPr>
        <w:t>外幣</w:t>
      </w:r>
      <w:r w:rsidR="00231FC2" w:rsidRPr="00172E22">
        <w:rPr>
          <w:rFonts w:ascii="標楷體" w:eastAsia="標楷體" w:hint="eastAsia"/>
          <w:b/>
          <w:sz w:val="36"/>
          <w:szCs w:val="36"/>
        </w:rPr>
        <w:t>清算專用</w:t>
      </w:r>
      <w:r w:rsidR="001F65CF" w:rsidRPr="00172E22">
        <w:rPr>
          <w:rFonts w:ascii="標楷體" w:eastAsia="標楷體" w:hint="eastAsia"/>
          <w:b/>
          <w:sz w:val="36"/>
          <w:szCs w:val="36"/>
        </w:rPr>
        <w:t>傳真取款</w:t>
      </w:r>
      <w:r w:rsidR="00C67694" w:rsidRPr="00172E22">
        <w:rPr>
          <w:rFonts w:ascii="標楷體" w:eastAsia="標楷體" w:hint="eastAsia"/>
          <w:b/>
          <w:sz w:val="36"/>
          <w:szCs w:val="36"/>
        </w:rPr>
        <w:t>約定書</w:t>
      </w:r>
    </w:p>
    <w:p w14:paraId="6F327814" w14:textId="57F51F96" w:rsidR="00C67694" w:rsidRPr="00172E22" w:rsidRDefault="00C67694" w:rsidP="00C67694">
      <w:pPr>
        <w:snapToGrid w:val="0"/>
        <w:spacing w:line="280" w:lineRule="exact"/>
        <w:jc w:val="both"/>
        <w:rPr>
          <w:rFonts w:ascii="標楷體" w:eastAsia="標楷體" w:hAnsi="新細明體"/>
        </w:rPr>
      </w:pPr>
      <w:r w:rsidRPr="00172E22">
        <w:rPr>
          <w:rFonts w:ascii="標楷體" w:eastAsia="標楷體" w:hAnsi="新細明體" w:hint="eastAsia"/>
        </w:rPr>
        <w:t>立約定書人</w:t>
      </w:r>
      <w:permStart w:id="168044476" w:edGrp="everyone"/>
      <w:r w:rsidR="00271D46" w:rsidRPr="00271D46">
        <w:rPr>
          <w:rFonts w:ascii="標楷體" w:eastAsia="標楷體" w:hAnsi="新細明體" w:hint="eastAsia"/>
          <w:u w:val="single"/>
        </w:rPr>
        <w:t xml:space="preserve">           </w:t>
      </w:r>
      <w:r w:rsidR="00271D46">
        <w:rPr>
          <w:rFonts w:ascii="標楷體" w:eastAsia="標楷體" w:hAnsi="新細明體" w:hint="eastAsia"/>
          <w:u w:val="single"/>
        </w:rPr>
        <w:t xml:space="preserve">              </w:t>
      </w:r>
      <w:r w:rsidR="00271D46" w:rsidRPr="00271D46">
        <w:rPr>
          <w:rFonts w:ascii="標楷體" w:eastAsia="標楷體" w:hAnsi="新細明體" w:hint="eastAsia"/>
          <w:u w:val="single"/>
        </w:rPr>
        <w:t xml:space="preserve">     </w:t>
      </w:r>
      <w:permEnd w:id="168044476"/>
      <w:r w:rsidR="00231FC2" w:rsidRPr="00172E22">
        <w:rPr>
          <w:rFonts w:ascii="標楷體" w:eastAsia="標楷體" w:hAnsi="新細明體" w:hint="eastAsia"/>
        </w:rPr>
        <w:t>依</w:t>
      </w:r>
      <w:r w:rsidR="00CE55EF">
        <w:rPr>
          <w:rFonts w:ascii="標楷體" w:eastAsia="標楷體" w:hAnsi="新細明體" w:hint="eastAsia"/>
        </w:rPr>
        <w:t>各幣別清算專戶</w:t>
      </w:r>
      <w:r w:rsidR="00C77576" w:rsidRPr="00172E22">
        <w:rPr>
          <w:rFonts w:ascii="標楷體" w:eastAsia="標楷體" w:hAnsi="新細明體" w:hint="eastAsia"/>
        </w:rPr>
        <w:t>開戶</w:t>
      </w:r>
      <w:r w:rsidR="00231FC2" w:rsidRPr="00172E22">
        <w:rPr>
          <w:rFonts w:ascii="標楷體" w:eastAsia="標楷體" w:hAnsi="新細明體" w:hint="eastAsia"/>
        </w:rPr>
        <w:t>約定書之約定，原應填寫</w:t>
      </w:r>
      <w:r w:rsidR="003A27D5" w:rsidRPr="00172E22">
        <w:rPr>
          <w:rFonts w:ascii="標楷體" w:eastAsia="標楷體" w:hAnsi="新細明體" w:hint="eastAsia"/>
        </w:rPr>
        <w:t>之</w:t>
      </w:r>
      <w:r w:rsidR="00CE55EF">
        <w:rPr>
          <w:rFonts w:ascii="標楷體" w:eastAsia="標楷體" w:hAnsi="新細明體" w:hint="eastAsia"/>
        </w:rPr>
        <w:t>外幣清算作業人工</w:t>
      </w:r>
      <w:r w:rsidRPr="00172E22">
        <w:rPr>
          <w:rFonts w:ascii="標楷體" w:eastAsia="標楷體" w:hAnsi="新細明體" w:hint="eastAsia"/>
        </w:rPr>
        <w:t>轉帳</w:t>
      </w:r>
      <w:r w:rsidR="00CE55EF">
        <w:rPr>
          <w:rFonts w:ascii="標楷體" w:eastAsia="標楷體" w:hAnsi="新細明體" w:hint="eastAsia"/>
        </w:rPr>
        <w:t>委託書</w:t>
      </w:r>
      <w:r w:rsidRPr="00172E22">
        <w:rPr>
          <w:rFonts w:ascii="標楷體" w:eastAsia="標楷體" w:hAnsi="新細明體" w:hint="eastAsia"/>
        </w:rPr>
        <w:t>交付</w:t>
      </w:r>
      <w:r w:rsidR="00CF613D" w:rsidRPr="00172E22">
        <w:rPr>
          <w:rFonts w:ascii="標楷體" w:eastAsia="標楷體" w:hAnsi="新細明體" w:hint="eastAsia"/>
        </w:rPr>
        <w:t>兆豐國際商業銀行股份有限公司（以下簡稱銀行）</w:t>
      </w:r>
      <w:r w:rsidRPr="00172E22">
        <w:rPr>
          <w:rFonts w:ascii="標楷體" w:eastAsia="標楷體" w:hAnsi="新細明體" w:hint="eastAsia"/>
        </w:rPr>
        <w:t>，由銀行憑以辦理扣帳交易，茲為爭取時效，經</w:t>
      </w:r>
      <w:r w:rsidR="00CF613D" w:rsidRPr="00172E22">
        <w:rPr>
          <w:rFonts w:ascii="標楷體" w:eastAsia="標楷體" w:hAnsi="新細明體" w:hint="eastAsia"/>
        </w:rPr>
        <w:t>銀行</w:t>
      </w:r>
      <w:r w:rsidRPr="00172E22">
        <w:rPr>
          <w:rFonts w:ascii="標楷體" w:eastAsia="標楷體" w:hAnsi="新細明體" w:hint="eastAsia"/>
        </w:rPr>
        <w:t>同意，立約定書人得將上述文件以電話傳真方式（FAX）先行傳送銀行（以下稱「傳真指示」），並授權銀行得憑該傳真指示就立約定書人於銀行所開立如</w:t>
      </w:r>
      <w:r w:rsidR="00BB1A8F" w:rsidRPr="00172E22">
        <w:rPr>
          <w:rFonts w:ascii="標楷體" w:eastAsia="標楷體" w:hAnsi="新細明體" w:hint="eastAsia"/>
        </w:rPr>
        <w:t>下</w:t>
      </w:r>
      <w:r w:rsidRPr="00172E22">
        <w:rPr>
          <w:rFonts w:ascii="標楷體" w:eastAsia="標楷體" w:hAnsi="新細明體" w:hint="eastAsia"/>
        </w:rPr>
        <w:t>列所示之存款帳戶內辦理扣款交易</w:t>
      </w:r>
      <w:r w:rsidR="00BB1A8F" w:rsidRPr="00172E22">
        <w:rPr>
          <w:rFonts w:ascii="標楷體" w:eastAsia="標楷體" w:hAnsi="新細明體" w:hint="eastAsia"/>
        </w:rPr>
        <w:t>，</w:t>
      </w:r>
      <w:r w:rsidRPr="00172E22">
        <w:rPr>
          <w:rFonts w:ascii="標楷體" w:eastAsia="標楷體" w:hAnsi="新細明體" w:hint="eastAsia"/>
        </w:rPr>
        <w:t>立約定書人並同意遵守下列條款：</w:t>
      </w:r>
    </w:p>
    <w:p w14:paraId="7E3589AD" w14:textId="4F8FF736" w:rsidR="00231FC2" w:rsidRDefault="00C67694"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授權傳真提款方式辦理</w:t>
      </w:r>
      <w:r w:rsidRPr="000A556C">
        <w:rPr>
          <w:rFonts w:ascii="標楷體" w:eastAsia="標楷體" w:hAnsi="新細明體" w:hint="eastAsia"/>
          <w:u w:val="single"/>
        </w:rPr>
        <w:t>扣帳交易</w:t>
      </w:r>
      <w:r w:rsidRPr="000A556C">
        <w:rPr>
          <w:rFonts w:ascii="標楷體" w:eastAsia="標楷體" w:hAnsi="新細明體" w:hint="eastAsia"/>
        </w:rPr>
        <w:t>之存款帳號：</w:t>
      </w:r>
    </w:p>
    <w:p w14:paraId="31B68B4F" w14:textId="323B068D" w:rsidR="000A556C" w:rsidRPr="000A556C" w:rsidRDefault="00DB1693" w:rsidP="000A556C">
      <w:pPr>
        <w:pStyle w:val="aa"/>
        <w:snapToGrid w:val="0"/>
        <w:spacing w:line="280" w:lineRule="exact"/>
        <w:ind w:leftChars="0"/>
        <w:jc w:val="both"/>
        <w:rPr>
          <w:rFonts w:ascii="標楷體" w:eastAsia="標楷體" w:hAnsi="新細明體"/>
        </w:rPr>
      </w:pPr>
      <w:sdt>
        <w:sdtPr>
          <w:rPr>
            <w:rFonts w:ascii="標楷體" w:eastAsia="標楷體" w:hAnsi="新細明體" w:hint="eastAsia"/>
          </w:rPr>
          <w:id w:val="-1817185727"/>
          <w14:checkbox>
            <w14:checked w14:val="0"/>
            <w14:checkedState w14:val="2612" w14:font="MS Gothic"/>
            <w14:uncheckedState w14:val="2610" w14:font="MS Gothic"/>
          </w14:checkbox>
        </w:sdtPr>
        <w:sdtEndPr/>
        <w:sdtContent>
          <w:permStart w:id="1667183224" w:edGrp="everyone"/>
          <w:r w:rsidR="00FB6123">
            <w:rPr>
              <w:rFonts w:ascii="MS Gothic" w:eastAsia="MS Gothic" w:hAnsi="MS Gothic" w:hint="eastAsia"/>
            </w:rPr>
            <w:t>☐</w:t>
          </w:r>
          <w:permEnd w:id="1667183224"/>
        </w:sdtContent>
      </w:sdt>
      <w:r w:rsidR="000A556C" w:rsidRPr="000A556C">
        <w:rPr>
          <w:rFonts w:ascii="標楷體" w:eastAsia="標楷體" w:hAnsi="新細明體" w:hint="eastAsia"/>
        </w:rPr>
        <w:t>立約定書人於銀行所開立之</w:t>
      </w:r>
      <w:sdt>
        <w:sdtPr>
          <w:rPr>
            <w:rFonts w:ascii="標楷體" w:eastAsia="標楷體" w:hAnsi="新細明體" w:hint="eastAsia"/>
          </w:rPr>
          <w:id w:val="-678812411"/>
          <w14:checkbox>
            <w14:checked w14:val="0"/>
            <w14:checkedState w14:val="2612" w14:font="MS Gothic"/>
            <w14:uncheckedState w14:val="2610" w14:font="MS Gothic"/>
          </w14:checkbox>
        </w:sdtPr>
        <w:sdtEndPr/>
        <w:sdtContent>
          <w:permStart w:id="252389768" w:edGrp="everyone"/>
          <w:r w:rsidR="00116AF0">
            <w:rPr>
              <w:rFonts w:ascii="MS Gothic" w:eastAsia="MS Gothic" w:hAnsi="MS Gothic" w:hint="eastAsia"/>
            </w:rPr>
            <w:t>☐</w:t>
          </w:r>
          <w:permEnd w:id="252389768"/>
        </w:sdtContent>
      </w:sdt>
      <w:r w:rsidR="000A556C" w:rsidRPr="000A556C">
        <w:rPr>
          <w:rFonts w:ascii="標楷體" w:eastAsia="標楷體" w:hAnsi="新細明體" w:hint="eastAsia"/>
        </w:rPr>
        <w:t>第</w:t>
      </w:r>
      <w:permStart w:id="1298486983" w:edGrp="everyone"/>
      <w:r w:rsidR="00271D46" w:rsidRPr="00271D46">
        <w:rPr>
          <w:rFonts w:ascii="標楷體" w:eastAsia="標楷體" w:hAnsi="新細明體" w:hint="eastAsia"/>
          <w:u w:val="single"/>
        </w:rPr>
        <w:t xml:space="preserve">                </w:t>
      </w:r>
      <w:permEnd w:id="1298486983"/>
      <w:r w:rsidR="000A556C" w:rsidRPr="000A556C">
        <w:rPr>
          <w:rFonts w:ascii="標楷體" w:eastAsia="標楷體" w:hAnsi="新細明體" w:hint="eastAsia"/>
        </w:rPr>
        <w:t>號美元清算同業存款帳號</w:t>
      </w:r>
    </w:p>
    <w:p w14:paraId="430B2F9D" w14:textId="48BE35DC" w:rsidR="000A556C" w:rsidRPr="000A556C" w:rsidRDefault="000A556C" w:rsidP="000A556C">
      <w:pPr>
        <w:pStyle w:val="aa"/>
        <w:snapToGrid w:val="0"/>
        <w:spacing w:line="280" w:lineRule="exact"/>
        <w:ind w:leftChars="0"/>
        <w:jc w:val="both"/>
        <w:rPr>
          <w:rFonts w:ascii="標楷體" w:eastAsia="標楷體" w:hAnsi="新細明體"/>
        </w:rPr>
      </w:pPr>
      <w:r w:rsidRPr="000A556C">
        <w:rPr>
          <w:rFonts w:ascii="標楷體" w:eastAsia="標楷體" w:hAnsi="新細明體" w:hint="eastAsia"/>
        </w:rPr>
        <w:t xml:space="preserve">                          </w:t>
      </w:r>
      <w:sdt>
        <w:sdtPr>
          <w:rPr>
            <w:rFonts w:ascii="標楷體" w:eastAsia="標楷體" w:hAnsi="新細明體" w:hint="eastAsia"/>
          </w:rPr>
          <w:id w:val="-1618984377"/>
          <w14:checkbox>
            <w14:checked w14:val="0"/>
            <w14:checkedState w14:val="2612" w14:font="MS Gothic"/>
            <w14:uncheckedState w14:val="2610" w14:font="MS Gothic"/>
          </w14:checkbox>
        </w:sdtPr>
        <w:sdtEndPr/>
        <w:sdtContent>
          <w:permStart w:id="1318584504" w:edGrp="everyone"/>
          <w:r w:rsidR="00116AF0">
            <w:rPr>
              <w:rFonts w:ascii="MS Gothic" w:eastAsia="MS Gothic" w:hAnsi="MS Gothic" w:hint="eastAsia"/>
            </w:rPr>
            <w:t>☐</w:t>
          </w:r>
          <w:permEnd w:id="1318584504"/>
        </w:sdtContent>
      </w:sdt>
      <w:r w:rsidRPr="000A556C">
        <w:rPr>
          <w:rFonts w:ascii="標楷體" w:eastAsia="標楷體" w:hAnsi="新細明體" w:hint="eastAsia"/>
        </w:rPr>
        <w:t>第</w:t>
      </w:r>
      <w:permStart w:id="795170832" w:edGrp="everyone"/>
      <w:r w:rsidR="00271D46" w:rsidRPr="00271D46">
        <w:rPr>
          <w:rFonts w:ascii="標楷體" w:eastAsia="標楷體" w:hAnsi="新細明體" w:hint="eastAsia"/>
          <w:u w:val="single"/>
        </w:rPr>
        <w:t xml:space="preserve">                </w:t>
      </w:r>
      <w:permEnd w:id="795170832"/>
      <w:r w:rsidRPr="000A556C">
        <w:rPr>
          <w:rFonts w:ascii="標楷體" w:eastAsia="標楷體" w:hAnsi="新細明體" w:hint="eastAsia"/>
        </w:rPr>
        <w:t>號歐元清算同業存款帳號</w:t>
      </w:r>
    </w:p>
    <w:p w14:paraId="1F2E72AD" w14:textId="65CB1AD8" w:rsidR="000A556C" w:rsidRPr="000A556C" w:rsidRDefault="000A556C" w:rsidP="000A556C">
      <w:pPr>
        <w:pStyle w:val="aa"/>
        <w:snapToGrid w:val="0"/>
        <w:spacing w:line="280" w:lineRule="exact"/>
        <w:ind w:leftChars="0"/>
        <w:jc w:val="both"/>
        <w:rPr>
          <w:rFonts w:ascii="標楷體" w:eastAsia="標楷體" w:hAnsi="新細明體"/>
        </w:rPr>
      </w:pPr>
      <w:r w:rsidRPr="000A556C">
        <w:rPr>
          <w:rFonts w:ascii="標楷體" w:eastAsia="標楷體" w:hAnsi="新細明體" w:hint="eastAsia"/>
        </w:rPr>
        <w:t xml:space="preserve">                          </w:t>
      </w:r>
      <w:sdt>
        <w:sdtPr>
          <w:rPr>
            <w:rFonts w:ascii="標楷體" w:eastAsia="標楷體" w:hAnsi="新細明體" w:hint="eastAsia"/>
          </w:rPr>
          <w:id w:val="-109744350"/>
          <w14:checkbox>
            <w14:checked w14:val="0"/>
            <w14:checkedState w14:val="2612" w14:font="MS Gothic"/>
            <w14:uncheckedState w14:val="2610" w14:font="MS Gothic"/>
          </w14:checkbox>
        </w:sdtPr>
        <w:sdtEndPr/>
        <w:sdtContent>
          <w:permStart w:id="1182495326" w:edGrp="everyone"/>
          <w:r w:rsidR="00116AF0">
            <w:rPr>
              <w:rFonts w:ascii="MS Gothic" w:eastAsia="MS Gothic" w:hAnsi="MS Gothic" w:hint="eastAsia"/>
            </w:rPr>
            <w:t>☐</w:t>
          </w:r>
          <w:permEnd w:id="1182495326"/>
        </w:sdtContent>
      </w:sdt>
      <w:r w:rsidRPr="000A556C">
        <w:rPr>
          <w:rFonts w:ascii="標楷體" w:eastAsia="標楷體" w:hAnsi="新細明體" w:hint="eastAsia"/>
        </w:rPr>
        <w:t>第</w:t>
      </w:r>
      <w:permStart w:id="1892973582" w:edGrp="everyone"/>
      <w:r w:rsidR="00271D46" w:rsidRPr="00271D46">
        <w:rPr>
          <w:rFonts w:ascii="標楷體" w:eastAsia="標楷體" w:hAnsi="新細明體" w:hint="eastAsia"/>
          <w:u w:val="single"/>
        </w:rPr>
        <w:t xml:space="preserve">                </w:t>
      </w:r>
      <w:permEnd w:id="1892973582"/>
      <w:r w:rsidRPr="000A556C">
        <w:rPr>
          <w:rFonts w:ascii="標楷體" w:eastAsia="標楷體" w:hAnsi="新細明體" w:hint="eastAsia"/>
        </w:rPr>
        <w:t>號其他外幣（幣別</w:t>
      </w:r>
      <w:r w:rsidRPr="000A556C">
        <w:rPr>
          <w:rFonts w:ascii="新細明體" w:hAnsi="新細明體" w:hint="eastAsia"/>
        </w:rPr>
        <w:t>：</w:t>
      </w:r>
      <w:permStart w:id="1771655602" w:edGrp="everyone"/>
      <w:r w:rsidR="00271D46" w:rsidRPr="00271D46">
        <w:rPr>
          <w:rFonts w:ascii="標楷體" w:eastAsia="標楷體" w:hAnsi="新細明體" w:hint="eastAsia"/>
          <w:u w:val="single"/>
        </w:rPr>
        <w:t xml:space="preserve">     </w:t>
      </w:r>
      <w:permEnd w:id="1771655602"/>
      <w:r w:rsidRPr="000A556C">
        <w:rPr>
          <w:rFonts w:ascii="標楷體" w:eastAsia="標楷體" w:hAnsi="新細明體" w:hint="eastAsia"/>
        </w:rPr>
        <w:t>）</w:t>
      </w:r>
    </w:p>
    <w:p w14:paraId="53F22C1D" w14:textId="77777777" w:rsidR="000A556C" w:rsidRPr="000A556C" w:rsidRDefault="000A556C" w:rsidP="000A556C">
      <w:pPr>
        <w:pStyle w:val="aa"/>
        <w:snapToGrid w:val="0"/>
        <w:spacing w:line="280" w:lineRule="exact"/>
        <w:ind w:leftChars="0"/>
        <w:jc w:val="both"/>
        <w:rPr>
          <w:rFonts w:ascii="標楷體" w:eastAsia="標楷體" w:hAnsi="新細明體"/>
        </w:rPr>
      </w:pPr>
      <w:r w:rsidRPr="000A556C">
        <w:rPr>
          <w:rFonts w:ascii="標楷體" w:eastAsia="標楷體" w:hAnsi="新細明體" w:hint="eastAsia"/>
        </w:rPr>
        <w:t xml:space="preserve">                                              清算同業存款帳號</w:t>
      </w:r>
    </w:p>
    <w:p w14:paraId="1D7866FD" w14:textId="77777777" w:rsidR="0083378D" w:rsidRPr="0083378D" w:rsidRDefault="000A556C" w:rsidP="0083378D">
      <w:pPr>
        <w:pStyle w:val="aa"/>
        <w:numPr>
          <w:ilvl w:val="0"/>
          <w:numId w:val="2"/>
        </w:numPr>
        <w:snapToGrid w:val="0"/>
        <w:spacing w:line="280" w:lineRule="exact"/>
        <w:ind w:leftChars="0"/>
        <w:jc w:val="both"/>
        <w:rPr>
          <w:rFonts w:ascii="標楷體" w:eastAsia="標楷體" w:hAnsi="新細明體"/>
        </w:rPr>
      </w:pPr>
      <w:r w:rsidRPr="0083378D">
        <w:rPr>
          <w:rFonts w:ascii="標楷體" w:eastAsia="標楷體" w:hAnsi="新細明體" w:hint="eastAsia"/>
        </w:rPr>
        <w:t>授權</w:t>
      </w:r>
      <w:r w:rsidRPr="0083378D">
        <w:rPr>
          <w:rFonts w:ascii="標楷體" w:eastAsia="標楷體" w:hAnsi="新細明體" w:hint="eastAsia"/>
          <w:bCs/>
        </w:rPr>
        <w:t>銀行以傳真方式辦理</w:t>
      </w:r>
      <w:r w:rsidRPr="0083378D">
        <w:rPr>
          <w:rFonts w:ascii="標楷體" w:eastAsia="標楷體" w:hAnsi="新細明體" w:hint="eastAsia"/>
          <w:bCs/>
          <w:u w:val="single"/>
        </w:rPr>
        <w:t>轉入</w:t>
      </w:r>
      <w:r w:rsidRPr="0083378D">
        <w:rPr>
          <w:rFonts w:ascii="標楷體" w:eastAsia="標楷體" w:hAnsi="新細明體" w:hint="eastAsia"/>
          <w:bCs/>
        </w:rPr>
        <w:t>立約定書人勾選之</w:t>
      </w:r>
      <w:r w:rsidRPr="0083378D">
        <w:rPr>
          <w:rFonts w:ascii="標楷體" w:eastAsia="標楷體" w:hAnsi="新細明體" w:hint="eastAsia"/>
          <w:bCs/>
          <w:szCs w:val="24"/>
        </w:rPr>
        <w:t>下列帳戶：</w:t>
      </w:r>
    </w:p>
    <w:p w14:paraId="23DEA165" w14:textId="4FFC0CF8" w:rsidR="0083378D" w:rsidRDefault="00DB1693" w:rsidP="0083378D">
      <w:pPr>
        <w:pStyle w:val="aa"/>
        <w:snapToGrid w:val="0"/>
        <w:spacing w:line="280" w:lineRule="exact"/>
        <w:ind w:leftChars="0"/>
        <w:jc w:val="both"/>
        <w:rPr>
          <w:rFonts w:ascii="標楷體" w:eastAsia="標楷體" w:hAnsi="新細明體"/>
        </w:rPr>
      </w:pPr>
      <w:sdt>
        <w:sdtPr>
          <w:rPr>
            <w:rFonts w:ascii="標楷體" w:eastAsia="標楷體" w:hAnsi="新細明體" w:hint="eastAsia"/>
          </w:rPr>
          <w:id w:val="1384992885"/>
          <w14:checkbox>
            <w14:checked w14:val="0"/>
            <w14:checkedState w14:val="2612" w14:font="MS Gothic"/>
            <w14:uncheckedState w14:val="2610" w14:font="MS Gothic"/>
          </w14:checkbox>
        </w:sdtPr>
        <w:sdtEndPr/>
        <w:sdtContent>
          <w:permStart w:id="1020992281" w:edGrp="everyone"/>
          <w:r w:rsidR="00116AF0">
            <w:rPr>
              <w:rFonts w:ascii="MS Gothic" w:eastAsia="MS Gothic" w:hAnsi="MS Gothic" w:hint="eastAsia"/>
            </w:rPr>
            <w:t>☐</w:t>
          </w:r>
          <w:permEnd w:id="1020992281"/>
        </w:sdtContent>
      </w:sdt>
      <w:r w:rsidR="000A556C" w:rsidRPr="0083378D">
        <w:rPr>
          <w:rFonts w:ascii="標楷體" w:eastAsia="標楷體" w:hAnsi="新細明體" w:hint="eastAsia"/>
        </w:rPr>
        <w:t>立約定書人設於銀行之</w:t>
      </w:r>
      <w:sdt>
        <w:sdtPr>
          <w:rPr>
            <w:rFonts w:ascii="標楷體" w:eastAsia="標楷體" w:hAnsi="新細明體" w:hint="eastAsia"/>
          </w:rPr>
          <w:id w:val="2001307682"/>
          <w14:checkbox>
            <w14:checked w14:val="0"/>
            <w14:checkedState w14:val="2612" w14:font="MS Gothic"/>
            <w14:uncheckedState w14:val="2610" w14:font="MS Gothic"/>
          </w14:checkbox>
        </w:sdtPr>
        <w:sdtEndPr/>
        <w:sdtContent>
          <w:permStart w:id="1920889032" w:edGrp="everyone"/>
          <w:r w:rsidR="00116AF0">
            <w:rPr>
              <w:rFonts w:ascii="MS Gothic" w:eastAsia="MS Gothic" w:hAnsi="MS Gothic" w:hint="eastAsia"/>
            </w:rPr>
            <w:t>☐</w:t>
          </w:r>
          <w:permEnd w:id="1920889032"/>
        </w:sdtContent>
      </w:sdt>
      <w:r w:rsidR="000A556C" w:rsidRPr="0083378D">
        <w:rPr>
          <w:rFonts w:ascii="標楷體" w:eastAsia="標楷體" w:hAnsi="新細明體" w:hint="eastAsia"/>
        </w:rPr>
        <w:t>美元/</w:t>
      </w:r>
      <w:sdt>
        <w:sdtPr>
          <w:rPr>
            <w:rFonts w:ascii="標楷體" w:eastAsia="標楷體" w:hAnsi="新細明體" w:hint="eastAsia"/>
          </w:rPr>
          <w:id w:val="524286381"/>
          <w14:checkbox>
            <w14:checked w14:val="0"/>
            <w14:checkedState w14:val="2612" w14:font="MS Gothic"/>
            <w14:uncheckedState w14:val="2610" w14:font="MS Gothic"/>
          </w14:checkbox>
        </w:sdtPr>
        <w:sdtEndPr/>
        <w:sdtContent>
          <w:permStart w:id="604009366" w:edGrp="everyone"/>
          <w:r w:rsidR="00116AF0">
            <w:rPr>
              <w:rFonts w:ascii="MS Gothic" w:eastAsia="MS Gothic" w:hAnsi="MS Gothic" w:hint="eastAsia"/>
            </w:rPr>
            <w:t>☐</w:t>
          </w:r>
          <w:permEnd w:id="604009366"/>
        </w:sdtContent>
      </w:sdt>
      <w:r w:rsidR="000A556C" w:rsidRPr="0083378D">
        <w:rPr>
          <w:rFonts w:ascii="標楷體" w:eastAsia="標楷體" w:hAnsi="新細明體" w:hint="eastAsia"/>
        </w:rPr>
        <w:t>歐元</w:t>
      </w:r>
      <w:sdt>
        <w:sdtPr>
          <w:rPr>
            <w:rFonts w:ascii="標楷體" w:eastAsia="標楷體" w:hAnsi="新細明體" w:hint="eastAsia"/>
          </w:rPr>
          <w:id w:val="-110057684"/>
          <w14:checkbox>
            <w14:checked w14:val="0"/>
            <w14:checkedState w14:val="2612" w14:font="MS Gothic"/>
            <w14:uncheckedState w14:val="2610" w14:font="MS Gothic"/>
          </w14:checkbox>
        </w:sdtPr>
        <w:sdtEndPr/>
        <w:sdtContent>
          <w:permStart w:id="441398485" w:edGrp="everyone"/>
          <w:r w:rsidR="00116AF0">
            <w:rPr>
              <w:rFonts w:ascii="MS Gothic" w:eastAsia="MS Gothic" w:hAnsi="MS Gothic" w:hint="eastAsia"/>
            </w:rPr>
            <w:t>☐</w:t>
          </w:r>
          <w:permEnd w:id="441398485"/>
        </w:sdtContent>
      </w:sdt>
      <w:r w:rsidR="000A556C" w:rsidRPr="0083378D">
        <w:rPr>
          <w:rFonts w:ascii="標楷體" w:eastAsia="標楷體" w:hAnsi="新細明體" w:hint="eastAsia"/>
        </w:rPr>
        <w:t>其他外幣（幣別</w:t>
      </w:r>
      <w:r w:rsidR="000A556C" w:rsidRPr="0083378D">
        <w:rPr>
          <w:rFonts w:ascii="新細明體" w:hAnsi="新細明體" w:hint="eastAsia"/>
        </w:rPr>
        <w:t>：</w:t>
      </w:r>
      <w:permStart w:id="951263808" w:edGrp="everyone"/>
      <w:r w:rsidR="00271D46" w:rsidRPr="00271D46">
        <w:rPr>
          <w:rFonts w:ascii="標楷體" w:eastAsia="標楷體" w:hAnsi="新細明體" w:hint="eastAsia"/>
          <w:u w:val="single"/>
        </w:rPr>
        <w:t xml:space="preserve">     </w:t>
      </w:r>
      <w:permEnd w:id="951263808"/>
      <w:r w:rsidR="000A556C" w:rsidRPr="0083378D">
        <w:rPr>
          <w:rFonts w:ascii="標楷體" w:eastAsia="標楷體" w:hAnsi="新細明體" w:hint="eastAsia"/>
        </w:rPr>
        <w:t>）同名帳戶</w:t>
      </w:r>
    </w:p>
    <w:p w14:paraId="75D52FA9" w14:textId="27E2BBCE" w:rsidR="000A556C" w:rsidRDefault="00DB1693" w:rsidP="0083378D">
      <w:pPr>
        <w:pStyle w:val="aa"/>
        <w:snapToGrid w:val="0"/>
        <w:spacing w:line="280" w:lineRule="exact"/>
        <w:ind w:leftChars="0"/>
        <w:jc w:val="both"/>
        <w:rPr>
          <w:rFonts w:ascii="標楷體" w:eastAsia="標楷體" w:hAnsi="新細明體"/>
        </w:rPr>
      </w:pPr>
      <w:sdt>
        <w:sdtPr>
          <w:rPr>
            <w:rFonts w:ascii="標楷體" w:eastAsia="標楷體" w:hAnsi="新細明體" w:hint="eastAsia"/>
          </w:rPr>
          <w:id w:val="1897002645"/>
          <w14:checkbox>
            <w14:checked w14:val="0"/>
            <w14:checkedState w14:val="2612" w14:font="MS Gothic"/>
            <w14:uncheckedState w14:val="2610" w14:font="MS Gothic"/>
          </w14:checkbox>
        </w:sdtPr>
        <w:sdtEndPr/>
        <w:sdtContent>
          <w:permStart w:id="1094394613" w:edGrp="everyone"/>
          <w:r w:rsidR="00116AF0">
            <w:rPr>
              <w:rFonts w:ascii="MS Gothic" w:eastAsia="MS Gothic" w:hAnsi="MS Gothic" w:hint="eastAsia"/>
            </w:rPr>
            <w:t>☐</w:t>
          </w:r>
          <w:permEnd w:id="1094394613"/>
        </w:sdtContent>
      </w:sdt>
      <w:r w:rsidR="000A556C" w:rsidRPr="0083378D">
        <w:rPr>
          <w:rFonts w:ascii="標楷體" w:eastAsia="標楷體" w:hAnsi="新細明體" w:hint="eastAsia"/>
        </w:rPr>
        <w:t>其他參加單位設於銀行之</w:t>
      </w:r>
      <w:sdt>
        <w:sdtPr>
          <w:rPr>
            <w:rFonts w:ascii="標楷體" w:eastAsia="標楷體" w:hAnsi="新細明體" w:hint="eastAsia"/>
          </w:rPr>
          <w:id w:val="-766376453"/>
          <w14:checkbox>
            <w14:checked w14:val="0"/>
            <w14:checkedState w14:val="2612" w14:font="MS Gothic"/>
            <w14:uncheckedState w14:val="2610" w14:font="MS Gothic"/>
          </w14:checkbox>
        </w:sdtPr>
        <w:sdtEndPr/>
        <w:sdtContent>
          <w:permStart w:id="1445157131" w:edGrp="everyone"/>
          <w:r w:rsidR="00116AF0">
            <w:rPr>
              <w:rFonts w:ascii="MS Gothic" w:eastAsia="MS Gothic" w:hAnsi="MS Gothic" w:hint="eastAsia"/>
            </w:rPr>
            <w:t>☐</w:t>
          </w:r>
          <w:permEnd w:id="1445157131"/>
        </w:sdtContent>
      </w:sdt>
      <w:r w:rsidR="000A556C" w:rsidRPr="0083378D">
        <w:rPr>
          <w:rFonts w:ascii="標楷體" w:eastAsia="標楷體" w:hAnsi="新細明體" w:hint="eastAsia"/>
        </w:rPr>
        <w:t>美元/</w:t>
      </w:r>
      <w:sdt>
        <w:sdtPr>
          <w:rPr>
            <w:rFonts w:ascii="標楷體" w:eastAsia="標楷體" w:hAnsi="新細明體" w:hint="eastAsia"/>
          </w:rPr>
          <w:id w:val="1949042453"/>
          <w14:checkbox>
            <w14:checked w14:val="0"/>
            <w14:checkedState w14:val="2612" w14:font="MS Gothic"/>
            <w14:uncheckedState w14:val="2610" w14:font="MS Gothic"/>
          </w14:checkbox>
        </w:sdtPr>
        <w:sdtEndPr/>
        <w:sdtContent>
          <w:permStart w:id="1687960171" w:edGrp="everyone"/>
          <w:r w:rsidR="00116AF0">
            <w:rPr>
              <w:rFonts w:ascii="MS Gothic" w:eastAsia="MS Gothic" w:hAnsi="MS Gothic" w:hint="eastAsia"/>
            </w:rPr>
            <w:t>☐</w:t>
          </w:r>
          <w:permEnd w:id="1687960171"/>
        </w:sdtContent>
      </w:sdt>
      <w:r w:rsidR="000A556C" w:rsidRPr="0083378D">
        <w:rPr>
          <w:rFonts w:ascii="標楷體" w:eastAsia="標楷體" w:hAnsi="新細明體" w:hint="eastAsia"/>
        </w:rPr>
        <w:t>歐元/</w:t>
      </w:r>
      <w:sdt>
        <w:sdtPr>
          <w:rPr>
            <w:rFonts w:ascii="標楷體" w:eastAsia="標楷體" w:hAnsi="新細明體" w:hint="eastAsia"/>
          </w:rPr>
          <w:id w:val="-31345801"/>
          <w14:checkbox>
            <w14:checked w14:val="0"/>
            <w14:checkedState w14:val="2612" w14:font="MS Gothic"/>
            <w14:uncheckedState w14:val="2610" w14:font="MS Gothic"/>
          </w14:checkbox>
        </w:sdtPr>
        <w:sdtEndPr/>
        <w:sdtContent>
          <w:permStart w:id="362947573" w:edGrp="everyone"/>
          <w:r w:rsidR="00116AF0">
            <w:rPr>
              <w:rFonts w:ascii="MS Gothic" w:eastAsia="MS Gothic" w:hAnsi="MS Gothic" w:hint="eastAsia"/>
            </w:rPr>
            <w:t>☐</w:t>
          </w:r>
          <w:permEnd w:id="362947573"/>
        </w:sdtContent>
      </w:sdt>
      <w:r w:rsidR="000A556C" w:rsidRPr="0083378D">
        <w:rPr>
          <w:rFonts w:ascii="標楷體" w:eastAsia="標楷體" w:hAnsi="新細明體" w:hint="eastAsia"/>
        </w:rPr>
        <w:t>其他外幣（幣別</w:t>
      </w:r>
      <w:r w:rsidR="000A556C" w:rsidRPr="0083378D">
        <w:rPr>
          <w:rFonts w:ascii="新細明體" w:hAnsi="新細明體" w:hint="eastAsia"/>
        </w:rPr>
        <w:t>：</w:t>
      </w:r>
      <w:permStart w:id="68310958" w:edGrp="everyone"/>
      <w:r w:rsidR="00271D46" w:rsidRPr="00271D46">
        <w:rPr>
          <w:rFonts w:ascii="標楷體" w:eastAsia="標楷體" w:hAnsi="新細明體" w:hint="eastAsia"/>
          <w:u w:val="single"/>
        </w:rPr>
        <w:t xml:space="preserve">     </w:t>
      </w:r>
      <w:permEnd w:id="68310958"/>
      <w:r w:rsidR="000A556C" w:rsidRPr="0083378D">
        <w:rPr>
          <w:rFonts w:ascii="標楷體" w:eastAsia="標楷體" w:hAnsi="新細明體" w:hint="eastAsia"/>
        </w:rPr>
        <w:t>）清算專戶</w:t>
      </w:r>
    </w:p>
    <w:p w14:paraId="69731439" w14:textId="77777777" w:rsidR="0083378D" w:rsidRPr="0083378D" w:rsidRDefault="0083378D" w:rsidP="0083378D">
      <w:pPr>
        <w:pStyle w:val="aa"/>
        <w:snapToGrid w:val="0"/>
        <w:spacing w:line="280" w:lineRule="exact"/>
        <w:ind w:leftChars="0"/>
        <w:jc w:val="both"/>
        <w:rPr>
          <w:rFonts w:ascii="標楷體" w:eastAsia="標楷體" w:hAnsi="新細明體"/>
        </w:rPr>
      </w:pPr>
    </w:p>
    <w:p w14:paraId="07869DB4" w14:textId="47487459" w:rsid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立約定書人指定下列有權人員為傳真交易之電話確認人員：</w:t>
      </w:r>
    </w:p>
    <w:p w14:paraId="2DF31C3F" w14:textId="2A9E397F" w:rsidR="00116AF0" w:rsidRDefault="00DB1693" w:rsidP="00116AF0">
      <w:pPr>
        <w:pStyle w:val="aa"/>
        <w:snapToGrid w:val="0"/>
        <w:spacing w:line="280" w:lineRule="exact"/>
        <w:ind w:leftChars="0"/>
        <w:jc w:val="both"/>
        <w:rPr>
          <w:rFonts w:ascii="標楷體" w:eastAsia="標楷體" w:hAnsi="新細明體"/>
        </w:rPr>
      </w:pPr>
      <w:sdt>
        <w:sdtPr>
          <w:rPr>
            <w:rFonts w:ascii="標楷體" w:eastAsia="標楷體" w:hAnsi="新細明體" w:hint="eastAsia"/>
          </w:rPr>
          <w:id w:val="192347680"/>
          <w14:checkbox>
            <w14:checked w14:val="0"/>
            <w14:checkedState w14:val="2612" w14:font="MS Gothic"/>
            <w14:uncheckedState w14:val="2610" w14:font="MS Gothic"/>
          </w14:checkbox>
        </w:sdtPr>
        <w:sdtEndPr/>
        <w:sdtContent>
          <w:permStart w:id="1307780483" w:edGrp="everyone"/>
          <w:r w:rsidR="00116AF0">
            <w:rPr>
              <w:rFonts w:ascii="MS Gothic" w:eastAsia="MS Gothic" w:hAnsi="MS Gothic" w:hint="eastAsia"/>
            </w:rPr>
            <w:t>☐</w:t>
          </w:r>
          <w:permEnd w:id="1307780483"/>
        </w:sdtContent>
      </w:sdt>
      <w:r w:rsidR="000A556C" w:rsidRPr="000A556C">
        <w:rPr>
          <w:rFonts w:ascii="標楷體" w:eastAsia="標楷體" w:hAnsi="新細明體" w:hint="eastAsia"/>
        </w:rPr>
        <w:t>立約定書人送交銀行存查之最新「外幣清算作業有權簽章人員印鑑約定書」之任</w:t>
      </w:r>
    </w:p>
    <w:p w14:paraId="407C8F19" w14:textId="058A83E8" w:rsidR="00116AF0" w:rsidRDefault="000A556C" w:rsidP="00116AF0">
      <w:pPr>
        <w:pStyle w:val="aa"/>
        <w:snapToGrid w:val="0"/>
        <w:spacing w:line="280" w:lineRule="exact"/>
        <w:ind w:leftChars="0" w:firstLineChars="100" w:firstLine="240"/>
        <w:jc w:val="both"/>
        <w:rPr>
          <w:rFonts w:ascii="標楷體" w:eastAsia="標楷體" w:hAnsi="新細明體"/>
        </w:rPr>
      </w:pPr>
      <w:r w:rsidRPr="000A556C">
        <w:rPr>
          <w:rFonts w:ascii="標楷體" w:eastAsia="標楷體" w:hAnsi="新細明體" w:hint="eastAsia"/>
        </w:rPr>
        <w:t>一有權簽章人員。</w:t>
      </w:r>
    </w:p>
    <w:p w14:paraId="4741B5BE" w14:textId="5BFD8B95" w:rsidR="000A556C" w:rsidRPr="00116AF0" w:rsidRDefault="00DB1693" w:rsidP="00116AF0">
      <w:pPr>
        <w:pStyle w:val="aa"/>
        <w:snapToGrid w:val="0"/>
        <w:spacing w:line="280" w:lineRule="exact"/>
        <w:ind w:leftChars="0"/>
        <w:jc w:val="both"/>
        <w:rPr>
          <w:rFonts w:ascii="標楷體" w:eastAsia="標楷體" w:hAnsi="新細明體"/>
        </w:rPr>
      </w:pPr>
      <w:sdt>
        <w:sdtPr>
          <w:rPr>
            <w:rFonts w:ascii="MS Gothic" w:eastAsia="MS Gothic" w:hAnsi="MS Gothic" w:hint="eastAsia"/>
          </w:rPr>
          <w:id w:val="-635564721"/>
          <w14:checkbox>
            <w14:checked w14:val="0"/>
            <w14:checkedState w14:val="2612" w14:font="MS Gothic"/>
            <w14:uncheckedState w14:val="2610" w14:font="MS Gothic"/>
          </w14:checkbox>
        </w:sdtPr>
        <w:sdtEndPr/>
        <w:sdtContent>
          <w:permStart w:id="1485249492" w:edGrp="everyone"/>
          <w:r w:rsidR="00116AF0">
            <w:rPr>
              <w:rFonts w:ascii="MS Gothic" w:eastAsia="MS Gothic" w:hAnsi="MS Gothic" w:hint="eastAsia"/>
            </w:rPr>
            <w:t>☐</w:t>
          </w:r>
          <w:permEnd w:id="1485249492"/>
        </w:sdtContent>
      </w:sdt>
      <w:r w:rsidR="000A556C" w:rsidRPr="00116AF0">
        <w:rPr>
          <w:rFonts w:ascii="標楷體" w:eastAsia="標楷體" w:hAnsi="新細明體" w:hint="eastAsia"/>
        </w:rPr>
        <w:t xml:space="preserve"> </w:t>
      </w:r>
      <w:r w:rsidR="00116AF0">
        <w:rPr>
          <w:rFonts w:ascii="標楷體" w:eastAsia="標楷體" w:hAnsi="新細明體"/>
        </w:rPr>
        <w:t xml:space="preserve"> </w:t>
      </w:r>
      <w:r w:rsidR="000A556C" w:rsidRPr="00116AF0">
        <w:rPr>
          <w:rFonts w:ascii="標楷體" w:eastAsia="標楷體" w:hAnsi="新細明體" w:hint="eastAsia"/>
        </w:rPr>
        <w:t>(1)</w:t>
      </w:r>
      <w:permStart w:id="855781840" w:edGrp="everyone"/>
      <w:r w:rsidR="00271D46" w:rsidRPr="00271D46">
        <w:rPr>
          <w:rFonts w:ascii="標楷體" w:eastAsia="標楷體" w:hAnsi="新細明體" w:hint="eastAsia"/>
          <w:u w:val="single"/>
        </w:rPr>
        <w:t xml:space="preserve">         </w:t>
      </w:r>
      <w:r w:rsidR="00271D46">
        <w:rPr>
          <w:rFonts w:ascii="標楷體" w:eastAsia="標楷體" w:hAnsi="新細明體" w:hint="eastAsia"/>
          <w:u w:val="single"/>
        </w:rPr>
        <w:t xml:space="preserve">    </w:t>
      </w:r>
      <w:r w:rsidR="00271D46" w:rsidRPr="00271D46">
        <w:rPr>
          <w:rFonts w:ascii="標楷體" w:eastAsia="標楷體" w:hAnsi="新細明體" w:hint="eastAsia"/>
          <w:u w:val="single"/>
        </w:rPr>
        <w:t xml:space="preserve">  </w:t>
      </w:r>
      <w:permEnd w:id="855781840"/>
      <w:r w:rsidR="000A556C" w:rsidRPr="00116AF0">
        <w:rPr>
          <w:rFonts w:ascii="標楷體" w:eastAsia="標楷體" w:hAnsi="新細明體" w:hint="eastAsia"/>
        </w:rPr>
        <w:t>電話:</w:t>
      </w:r>
      <w:permStart w:id="402194698" w:edGrp="everyone"/>
      <w:r w:rsidR="00271D46" w:rsidRPr="00271D46">
        <w:rPr>
          <w:rFonts w:ascii="標楷體" w:eastAsia="標楷體" w:hAnsi="新細明體" w:hint="eastAsia"/>
          <w:u w:val="single"/>
        </w:rPr>
        <w:t xml:space="preserve">     </w:t>
      </w:r>
      <w:r w:rsidR="00271D46">
        <w:rPr>
          <w:rFonts w:ascii="標楷體" w:eastAsia="標楷體" w:hAnsi="新細明體" w:hint="eastAsia"/>
          <w:u w:val="single"/>
        </w:rPr>
        <w:t xml:space="preserve">    </w:t>
      </w:r>
      <w:r w:rsidR="00271D46" w:rsidRPr="00271D46">
        <w:rPr>
          <w:rFonts w:ascii="標楷體" w:eastAsia="標楷體" w:hAnsi="新細明體" w:hint="eastAsia"/>
          <w:u w:val="single"/>
        </w:rPr>
        <w:t xml:space="preserve">  </w:t>
      </w:r>
      <w:permEnd w:id="402194698"/>
      <w:r w:rsidR="000A556C" w:rsidRPr="00116AF0">
        <w:rPr>
          <w:rFonts w:ascii="標楷體" w:eastAsia="標楷體" w:hAnsi="新細明體" w:hint="eastAsia"/>
        </w:rPr>
        <w:t>EXT：</w:t>
      </w:r>
      <w:permStart w:id="1517515245" w:edGrp="everyone"/>
      <w:r w:rsidR="00271D46">
        <w:rPr>
          <w:rFonts w:ascii="標楷體" w:eastAsia="標楷體" w:hAnsi="新細明體" w:hint="eastAsia"/>
          <w:u w:val="single"/>
        </w:rPr>
        <w:t xml:space="preserve">  </w:t>
      </w:r>
      <w:r w:rsidR="00271D46" w:rsidRPr="00271D46">
        <w:rPr>
          <w:rFonts w:ascii="標楷體" w:eastAsia="標楷體" w:hAnsi="新細明體" w:hint="eastAsia"/>
          <w:u w:val="single"/>
        </w:rPr>
        <w:t xml:space="preserve">  </w:t>
      </w:r>
      <w:r w:rsidR="00271D46">
        <w:rPr>
          <w:rFonts w:ascii="標楷體" w:eastAsia="標楷體" w:hAnsi="新細明體" w:hint="eastAsia"/>
          <w:u w:val="single"/>
        </w:rPr>
        <w:t xml:space="preserve">  </w:t>
      </w:r>
      <w:permEnd w:id="1517515245"/>
    </w:p>
    <w:p w14:paraId="46C4798C" w14:textId="063ADEE6" w:rsidR="000A556C" w:rsidRDefault="000A556C" w:rsidP="000A556C">
      <w:pPr>
        <w:snapToGrid w:val="0"/>
        <w:spacing w:line="280" w:lineRule="exact"/>
        <w:ind w:firstLineChars="300" w:firstLine="720"/>
        <w:jc w:val="both"/>
        <w:rPr>
          <w:rFonts w:ascii="標楷體" w:eastAsia="標楷體" w:hAnsi="新細明體"/>
        </w:rPr>
      </w:pPr>
      <w:r w:rsidRPr="000A556C">
        <w:rPr>
          <w:rFonts w:ascii="標楷體" w:eastAsia="標楷體" w:hAnsi="新細明體" w:hint="eastAsia"/>
        </w:rPr>
        <w:t>或(2)</w:t>
      </w:r>
      <w:permStart w:id="410278818" w:edGrp="everyone"/>
      <w:r w:rsidR="00271D46" w:rsidRPr="00271D46">
        <w:rPr>
          <w:rFonts w:ascii="標楷體" w:eastAsia="標楷體" w:hAnsi="新細明體" w:hint="eastAsia"/>
          <w:u w:val="single"/>
        </w:rPr>
        <w:t xml:space="preserve">         </w:t>
      </w:r>
      <w:r w:rsidR="00271D46">
        <w:rPr>
          <w:rFonts w:ascii="標楷體" w:eastAsia="標楷體" w:hAnsi="新細明體" w:hint="eastAsia"/>
          <w:u w:val="single"/>
        </w:rPr>
        <w:t xml:space="preserve">    </w:t>
      </w:r>
      <w:r w:rsidR="00271D46" w:rsidRPr="00271D46">
        <w:rPr>
          <w:rFonts w:ascii="標楷體" w:eastAsia="標楷體" w:hAnsi="新細明體" w:hint="eastAsia"/>
          <w:u w:val="single"/>
        </w:rPr>
        <w:t xml:space="preserve">  </w:t>
      </w:r>
      <w:permEnd w:id="410278818"/>
      <w:r w:rsidRPr="000A556C">
        <w:rPr>
          <w:rFonts w:ascii="標楷體" w:eastAsia="標楷體" w:hAnsi="新細明體" w:hint="eastAsia"/>
        </w:rPr>
        <w:t>電話：</w:t>
      </w:r>
      <w:permStart w:id="311254789" w:edGrp="everyone"/>
      <w:r w:rsidR="00271D46" w:rsidRPr="00271D46">
        <w:rPr>
          <w:rFonts w:ascii="標楷體" w:eastAsia="標楷體" w:hAnsi="新細明體" w:hint="eastAsia"/>
          <w:u w:val="single"/>
        </w:rPr>
        <w:t xml:space="preserve">     </w:t>
      </w:r>
      <w:r w:rsidR="00271D46">
        <w:rPr>
          <w:rFonts w:ascii="標楷體" w:eastAsia="標楷體" w:hAnsi="新細明體" w:hint="eastAsia"/>
          <w:u w:val="single"/>
        </w:rPr>
        <w:t xml:space="preserve">    </w:t>
      </w:r>
      <w:r w:rsidR="00271D46" w:rsidRPr="00271D46">
        <w:rPr>
          <w:rFonts w:ascii="標楷體" w:eastAsia="標楷體" w:hAnsi="新細明體" w:hint="eastAsia"/>
          <w:u w:val="single"/>
        </w:rPr>
        <w:t xml:space="preserve">  </w:t>
      </w:r>
      <w:permEnd w:id="311254789"/>
      <w:r w:rsidRPr="000A556C">
        <w:rPr>
          <w:rFonts w:ascii="標楷體" w:eastAsia="標楷體" w:hAnsi="新細明體" w:hint="eastAsia"/>
        </w:rPr>
        <w:t>EXT：</w:t>
      </w:r>
      <w:permStart w:id="707472087" w:edGrp="everyone"/>
      <w:r w:rsidR="00271D46">
        <w:rPr>
          <w:rFonts w:ascii="標楷體" w:eastAsia="標楷體" w:hAnsi="新細明體" w:hint="eastAsia"/>
          <w:u w:val="single"/>
        </w:rPr>
        <w:t xml:space="preserve">  </w:t>
      </w:r>
      <w:r w:rsidR="00271D46" w:rsidRPr="00271D46">
        <w:rPr>
          <w:rFonts w:ascii="標楷體" w:eastAsia="標楷體" w:hAnsi="新細明體" w:hint="eastAsia"/>
          <w:u w:val="single"/>
        </w:rPr>
        <w:t xml:space="preserve">  </w:t>
      </w:r>
      <w:r w:rsidR="00271D46">
        <w:rPr>
          <w:rFonts w:ascii="標楷體" w:eastAsia="標楷體" w:hAnsi="新細明體" w:hint="eastAsia"/>
          <w:u w:val="single"/>
        </w:rPr>
        <w:t xml:space="preserve">  </w:t>
      </w:r>
      <w:permEnd w:id="707472087"/>
    </w:p>
    <w:p w14:paraId="41A4438A" w14:textId="459D8357" w:rsidR="000A556C" w:rsidRPr="000A556C" w:rsidRDefault="000A556C" w:rsidP="000A556C">
      <w:pPr>
        <w:snapToGrid w:val="0"/>
        <w:spacing w:line="280" w:lineRule="exact"/>
        <w:ind w:firstLineChars="200" w:firstLine="480"/>
        <w:jc w:val="both"/>
        <w:rPr>
          <w:rFonts w:ascii="標楷體" w:eastAsia="標楷體" w:hAnsi="新細明體"/>
        </w:rPr>
      </w:pPr>
      <w:r w:rsidRPr="000A556C">
        <w:rPr>
          <w:rFonts w:ascii="標楷體" w:eastAsia="標楷體" w:hAnsi="新細明體" w:hint="eastAsia"/>
        </w:rPr>
        <w:t>銀行應於收到傳真指示後以錄音專線電話向上述人員確認當次交易內容。</w:t>
      </w:r>
    </w:p>
    <w:p w14:paraId="63D1F633" w14:textId="77777777" w:rsidR="000A556C" w:rsidRPr="000A556C" w:rsidRDefault="000A556C" w:rsidP="000A556C">
      <w:pPr>
        <w:snapToGrid w:val="0"/>
        <w:spacing w:line="280" w:lineRule="exact"/>
        <w:jc w:val="both"/>
        <w:rPr>
          <w:rFonts w:ascii="標楷體" w:eastAsia="標楷體" w:hAnsi="新細明體"/>
        </w:rPr>
      </w:pPr>
    </w:p>
    <w:p w14:paraId="68F236E7" w14:textId="3D328037" w:rsid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雙方應互換建立押碼之文件。</w:t>
      </w:r>
    </w:p>
    <w:p w14:paraId="09D02513" w14:textId="32206A77" w:rsid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傳真之文件應蓋用立約定書人在銀行辦理提款所留存之有權簽章人員印鑑供銀行核驗。惟立約定書人完全了解傳真方式仍有模糊不清及真偽不易辨別之情形發生，為免銀行認定上困擾，茲聲明凡銀行所收到之傳真指示上所蓋之印鑑或簽字，經銀行認定在外觀上近似留存於銀行之印鑑或簽樣時，該傳真指示即視為符合，銀行即得逕以電話確認及押碼核符後，依該傳真指示當日辦理授權扣帳交易，立約定書人均予承認。惟銀行於認為必要時，亦得於收妥上述正本文件後，方依立約定書人之傳真指示辦理。</w:t>
      </w:r>
    </w:p>
    <w:p w14:paraId="2FE6EA56" w14:textId="2BEEAFFE" w:rsid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立約定書人於發出傳真指示後三個營業日內，應將前述外幣清算作業人工轉帳</w:t>
      </w:r>
      <w:r w:rsidR="0083378D">
        <w:rPr>
          <w:rFonts w:ascii="標楷體" w:eastAsia="標楷體" w:hAnsi="新細明體" w:hint="eastAsia"/>
        </w:rPr>
        <w:t>委託書</w:t>
      </w:r>
      <w:r w:rsidRPr="000A556C">
        <w:rPr>
          <w:rFonts w:ascii="標楷體" w:eastAsia="標楷體" w:hAnsi="新細明體" w:hint="eastAsia"/>
        </w:rPr>
        <w:t>之正本補送交予銀行。於正本送達銀行前，該傳真指示視同正本，立約定書人絕不因文件形式、要件之欠缺或無正本而對銀行提出抗辯或主張任何權利。</w:t>
      </w:r>
    </w:p>
    <w:p w14:paraId="2B91F0BC" w14:textId="4D773E65" w:rsid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立約定書人就銀行依傳真指示辦理各項業務所負之債務、支出之費用及立約定書人因該指示對銀行所負之債務，負完全清償責任。</w:t>
      </w:r>
    </w:p>
    <w:p w14:paraId="4C50E8C1" w14:textId="3940B89A" w:rsid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本約定書業經立約定書人於合理期間審視，立約定書人確已完全了解雙方權利義務關係。</w:t>
      </w:r>
    </w:p>
    <w:p w14:paraId="12A3E7EB" w14:textId="0F6B04A6" w:rsid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雙方認必要時，均得隨時以書面終止本約定書。</w:t>
      </w:r>
    </w:p>
    <w:p w14:paraId="4AF38736" w14:textId="7539FF65" w:rsidR="000A556C" w:rsidRPr="000A556C" w:rsidRDefault="000A556C" w:rsidP="000A556C">
      <w:pPr>
        <w:pStyle w:val="aa"/>
        <w:numPr>
          <w:ilvl w:val="0"/>
          <w:numId w:val="2"/>
        </w:numPr>
        <w:snapToGrid w:val="0"/>
        <w:spacing w:line="280" w:lineRule="exact"/>
        <w:ind w:leftChars="0"/>
        <w:jc w:val="both"/>
        <w:rPr>
          <w:rFonts w:ascii="標楷體" w:eastAsia="標楷體" w:hAnsi="新細明體"/>
        </w:rPr>
      </w:pPr>
      <w:r w:rsidRPr="000A556C">
        <w:rPr>
          <w:rFonts w:ascii="標楷體" w:eastAsia="標楷體" w:hAnsi="新細明體" w:hint="eastAsia"/>
        </w:rPr>
        <w:t>雙方如因本約定書涉訟時，適用中華民國法律，台灣台北地方法院為第一審管轄法院，但法律有專屬管轄之規定者，從其規定。</w:t>
      </w:r>
    </w:p>
    <w:p w14:paraId="42DBEBA2" w14:textId="77777777" w:rsidR="00C67694" w:rsidRPr="00172E22" w:rsidRDefault="00C67694" w:rsidP="002936D5">
      <w:pPr>
        <w:snapToGrid w:val="0"/>
        <w:spacing w:beforeLines="50" w:before="180" w:line="360" w:lineRule="exact"/>
        <w:jc w:val="both"/>
        <w:rPr>
          <w:rFonts w:ascii="標楷體" w:eastAsia="標楷體" w:hAnsi="新細明體"/>
        </w:rPr>
      </w:pPr>
      <w:r w:rsidRPr="00172E22">
        <w:rPr>
          <w:rFonts w:ascii="標楷體" w:eastAsia="標楷體" w:hAnsi="新細明體" w:hint="eastAsia"/>
        </w:rPr>
        <w:t xml:space="preserve">        此致</w:t>
      </w:r>
    </w:p>
    <w:p w14:paraId="09EB76ED" w14:textId="77777777" w:rsidR="00C67694" w:rsidRDefault="00C67694" w:rsidP="00C67694">
      <w:pPr>
        <w:snapToGrid w:val="0"/>
        <w:spacing w:line="360" w:lineRule="exact"/>
        <w:jc w:val="both"/>
        <w:rPr>
          <w:rFonts w:ascii="標楷體" w:eastAsia="標楷體" w:hAnsi="新細明體"/>
        </w:rPr>
      </w:pPr>
      <w:r w:rsidRPr="00172E22">
        <w:rPr>
          <w:rFonts w:ascii="標楷體" w:eastAsia="標楷體" w:hAnsi="新細明體" w:hint="eastAsia"/>
        </w:rPr>
        <w:t>兆豐國際商業銀行股份有限公司</w:t>
      </w:r>
    </w:p>
    <w:p w14:paraId="293E2A1B" w14:textId="64DF07D6" w:rsidR="00975A8F" w:rsidRDefault="00975A8F" w:rsidP="00C67694">
      <w:pPr>
        <w:snapToGrid w:val="0"/>
        <w:spacing w:line="360" w:lineRule="exact"/>
        <w:jc w:val="both"/>
        <w:rPr>
          <w:rFonts w:ascii="標楷體" w:eastAsia="標楷體" w:hAnsi="新細明體"/>
        </w:rPr>
      </w:pPr>
      <w:permStart w:id="1199731177" w:edGrp="everyone"/>
    </w:p>
    <w:p w14:paraId="3E25D52D" w14:textId="014CF73E" w:rsidR="000A556C" w:rsidRDefault="000A556C" w:rsidP="00C67694">
      <w:pPr>
        <w:snapToGrid w:val="0"/>
        <w:spacing w:line="360" w:lineRule="exact"/>
        <w:jc w:val="both"/>
        <w:rPr>
          <w:rFonts w:ascii="標楷體" w:eastAsia="標楷體" w:hAnsi="新細明體"/>
        </w:rPr>
      </w:pPr>
    </w:p>
    <w:p w14:paraId="00B5B662" w14:textId="77777777" w:rsidR="006255E7" w:rsidRDefault="006255E7" w:rsidP="00C67694">
      <w:pPr>
        <w:snapToGrid w:val="0"/>
        <w:spacing w:line="360" w:lineRule="exact"/>
        <w:jc w:val="both"/>
        <w:rPr>
          <w:rFonts w:ascii="標楷體" w:eastAsia="標楷體" w:hAnsi="新細明體"/>
        </w:rPr>
      </w:pPr>
    </w:p>
    <w:p w14:paraId="630F8144" w14:textId="77777777" w:rsidR="000A556C" w:rsidRPr="00172E22" w:rsidRDefault="000A556C" w:rsidP="00C67694">
      <w:pPr>
        <w:snapToGrid w:val="0"/>
        <w:spacing w:line="360" w:lineRule="exact"/>
        <w:jc w:val="both"/>
        <w:rPr>
          <w:rFonts w:ascii="標楷體" w:eastAsia="標楷體" w:hAnsi="新細明體"/>
        </w:rPr>
      </w:pPr>
    </w:p>
    <w:permEnd w:id="1199731177"/>
    <w:p w14:paraId="50E216A3" w14:textId="4681CBAF" w:rsidR="00C67694" w:rsidRPr="00172E22" w:rsidRDefault="00C67694" w:rsidP="00C67694">
      <w:pPr>
        <w:snapToGrid w:val="0"/>
        <w:spacing w:line="240" w:lineRule="exact"/>
        <w:jc w:val="both"/>
        <w:rPr>
          <w:rFonts w:ascii="標楷體" w:eastAsia="標楷體" w:hAnsi="新細明體"/>
          <w:spacing w:val="-19"/>
        </w:rPr>
      </w:pPr>
      <w:r w:rsidRPr="00172E22">
        <w:rPr>
          <w:rFonts w:ascii="標楷體" w:eastAsia="標楷體" w:hAnsi="新細明體" w:hint="eastAsia"/>
        </w:rPr>
        <w:t xml:space="preserve">                                </w:t>
      </w:r>
      <w:r w:rsidRPr="00172E22">
        <w:rPr>
          <w:rFonts w:ascii="標楷體" w:eastAsia="標楷體" w:hAnsi="新細明體" w:hint="eastAsia"/>
          <w:spacing w:val="-19"/>
        </w:rPr>
        <w:t>立  約  定  書  人：</w:t>
      </w:r>
      <w:permStart w:id="1613963254" w:edGrp="everyone"/>
      <w:r w:rsidR="00FB6123">
        <w:rPr>
          <w:rFonts w:ascii="標楷體" w:eastAsia="標楷體" w:hAnsi="新細明體" w:hint="eastAsia"/>
          <w:spacing w:val="-19"/>
        </w:rPr>
        <w:t xml:space="preserve">                                       </w:t>
      </w:r>
    </w:p>
    <w:permEnd w:id="1613963254"/>
    <w:p w14:paraId="0C8B5A56" w14:textId="77777777" w:rsidR="004720D8" w:rsidRPr="00172E22" w:rsidRDefault="00C67694" w:rsidP="00C67694">
      <w:pPr>
        <w:snapToGrid w:val="0"/>
        <w:spacing w:line="240" w:lineRule="exact"/>
        <w:jc w:val="both"/>
        <w:rPr>
          <w:rFonts w:ascii="標楷體" w:eastAsia="標楷體" w:hAnsi="新細明體"/>
        </w:rPr>
      </w:pPr>
      <w:r w:rsidRPr="00172E22">
        <w:rPr>
          <w:rFonts w:ascii="標楷體" w:eastAsia="標楷體" w:hAnsi="新細明體" w:hint="eastAsia"/>
        </w:rPr>
        <w:t xml:space="preserve">                                </w:t>
      </w:r>
      <w:r w:rsidR="000E49B0" w:rsidRPr="00172E22">
        <w:rPr>
          <w:rFonts w:ascii="標楷體" w:eastAsia="標楷體" w:hAnsi="新細明體" w:hint="eastAsia"/>
        </w:rPr>
        <w:t>(機構印鑑章)</w:t>
      </w:r>
      <w:r w:rsidR="000E49B0" w:rsidRPr="00172E22">
        <w:rPr>
          <w:rFonts w:hint="eastAsia"/>
        </w:rPr>
        <w:t xml:space="preserve"> </w:t>
      </w:r>
      <w:r w:rsidR="000E49B0" w:rsidRPr="00172E22">
        <w:rPr>
          <w:rFonts w:ascii="標楷體" w:eastAsia="標楷體" w:hAnsi="標楷體" w:hint="eastAsia"/>
        </w:rPr>
        <w:t>或</w:t>
      </w:r>
      <w:r w:rsidR="000E49B0" w:rsidRPr="00172E22">
        <w:rPr>
          <w:rFonts w:ascii="標楷體" w:eastAsia="標楷體" w:hAnsi="新細明體" w:hint="eastAsia"/>
        </w:rPr>
        <w:t>授權單位章</w:t>
      </w:r>
    </w:p>
    <w:p w14:paraId="59155707" w14:textId="35BD6B06" w:rsidR="004720D8" w:rsidRDefault="004720D8" w:rsidP="00C67694">
      <w:pPr>
        <w:snapToGrid w:val="0"/>
        <w:spacing w:line="240" w:lineRule="exact"/>
        <w:jc w:val="both"/>
        <w:rPr>
          <w:rFonts w:ascii="標楷體" w:eastAsia="標楷體" w:hAnsi="新細明體"/>
        </w:rPr>
      </w:pPr>
    </w:p>
    <w:p w14:paraId="22B893D1" w14:textId="77777777" w:rsidR="002A4C24" w:rsidRPr="00172E22" w:rsidRDefault="00C67694" w:rsidP="00BB0EC8">
      <w:pPr>
        <w:pStyle w:val="2"/>
        <w:snapToGrid w:val="0"/>
        <w:spacing w:line="320" w:lineRule="exact"/>
        <w:ind w:left="0" w:firstLine="0"/>
        <w:jc w:val="center"/>
        <w:rPr>
          <w:rFonts w:ascii="標楷體" w:eastAsia="標楷體" w:hAnsi="新細明體"/>
        </w:rPr>
      </w:pPr>
      <w:r w:rsidRPr="00172E22">
        <w:rPr>
          <w:rFonts w:ascii="標楷體" w:eastAsia="標楷體" w:hAnsi="新細明體" w:hint="eastAsia"/>
        </w:rPr>
        <w:t>中       華       民      國</w:t>
      </w:r>
      <w:permStart w:id="1390822276" w:edGrp="everyone"/>
      <w:r w:rsidRPr="00172E22">
        <w:rPr>
          <w:rFonts w:ascii="標楷體" w:eastAsia="標楷體" w:hAnsi="新細明體" w:hint="eastAsia"/>
        </w:rPr>
        <w:t xml:space="preserve">        </w:t>
      </w:r>
      <w:r w:rsidR="00B36494">
        <w:rPr>
          <w:rFonts w:ascii="標楷體" w:eastAsia="標楷體" w:hAnsi="新細明體" w:hint="eastAsia"/>
        </w:rPr>
        <w:t xml:space="preserve"> </w:t>
      </w:r>
      <w:permEnd w:id="1390822276"/>
      <w:r w:rsidRPr="00172E22">
        <w:rPr>
          <w:rFonts w:ascii="標楷體" w:eastAsia="標楷體" w:hAnsi="新細明體" w:hint="eastAsia"/>
        </w:rPr>
        <w:t>年</w:t>
      </w:r>
      <w:permStart w:id="977864258" w:edGrp="everyone"/>
      <w:r w:rsidRPr="00172E22">
        <w:rPr>
          <w:rFonts w:ascii="標楷體" w:eastAsia="標楷體" w:hAnsi="新細明體" w:hint="eastAsia"/>
        </w:rPr>
        <w:t xml:space="preserve">       </w:t>
      </w:r>
      <w:permEnd w:id="977864258"/>
      <w:r w:rsidRPr="00172E22">
        <w:rPr>
          <w:rFonts w:ascii="標楷體" w:eastAsia="標楷體" w:hAnsi="新細明體" w:hint="eastAsia"/>
        </w:rPr>
        <w:t>月</w:t>
      </w:r>
      <w:permStart w:id="121785518" w:edGrp="everyone"/>
      <w:r w:rsidRPr="00172E22">
        <w:rPr>
          <w:rFonts w:ascii="標楷體" w:eastAsia="標楷體" w:hAnsi="新細明體" w:hint="eastAsia"/>
        </w:rPr>
        <w:t xml:space="preserve">       </w:t>
      </w:r>
      <w:permEnd w:id="121785518"/>
      <w:r w:rsidRPr="00172E22">
        <w:rPr>
          <w:rFonts w:ascii="標楷體" w:eastAsia="標楷體" w:hAnsi="新細明體" w:hint="eastAsia"/>
        </w:rPr>
        <w:t>日</w:t>
      </w:r>
    </w:p>
    <w:sectPr w:rsidR="002A4C24" w:rsidRPr="00172E22" w:rsidSect="00C06B01">
      <w:footerReference w:type="default" r:id="rId7"/>
      <w:pgSz w:w="11906" w:h="16838"/>
      <w:pgMar w:top="737" w:right="1418" w:bottom="737"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FFB7" w14:textId="77777777" w:rsidR="006507DF" w:rsidRDefault="006507DF" w:rsidP="00C10DA1">
      <w:r>
        <w:separator/>
      </w:r>
    </w:p>
  </w:endnote>
  <w:endnote w:type="continuationSeparator" w:id="0">
    <w:p w14:paraId="27103388" w14:textId="77777777" w:rsidR="006507DF" w:rsidRDefault="006507DF" w:rsidP="00C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標楷體W3(P)">
    <w:altName w:val="細明體"/>
    <w:charset w:val="88"/>
    <w:family w:val="auto"/>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EC60" w14:textId="43608A70" w:rsidR="00C06B01" w:rsidRDefault="00C06B01">
    <w:pPr>
      <w:pStyle w:val="a8"/>
    </w:pPr>
    <w:r>
      <w:rPr>
        <w:rFonts w:hint="eastAsia"/>
      </w:rPr>
      <w:t>Ve</w:t>
    </w:r>
    <w:r>
      <w:t>r.202312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7E76" w14:textId="77777777" w:rsidR="006507DF" w:rsidRDefault="006507DF" w:rsidP="00C10DA1">
      <w:r>
        <w:separator/>
      </w:r>
    </w:p>
  </w:footnote>
  <w:footnote w:type="continuationSeparator" w:id="0">
    <w:p w14:paraId="0FF76466" w14:textId="77777777" w:rsidR="006507DF" w:rsidRDefault="006507DF" w:rsidP="00C10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48AF"/>
    <w:multiLevelType w:val="hybridMultilevel"/>
    <w:tmpl w:val="AE0EC7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2151C3"/>
    <w:multiLevelType w:val="hybridMultilevel"/>
    <w:tmpl w:val="652A77CA"/>
    <w:lvl w:ilvl="0" w:tplc="33E685FA">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5AD31011"/>
    <w:multiLevelType w:val="hybridMultilevel"/>
    <w:tmpl w:val="249E12A8"/>
    <w:lvl w:ilvl="0" w:tplc="DD3619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365CD5"/>
    <w:multiLevelType w:val="hybridMultilevel"/>
    <w:tmpl w:val="40AC7584"/>
    <w:lvl w:ilvl="0" w:tplc="8470524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gozL//phWnDYyrC3TcXOHtAStCIon02f0DkkIIOFsvmEDbejiUuJ9l/CUY09xYC7NC6pLp/1sR6L0GzxEeH6A==" w:salt="PwDOrpszF5KiyimickzX3A=="/>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94"/>
    <w:rsid w:val="000A556C"/>
    <w:rsid w:val="000E49B0"/>
    <w:rsid w:val="001133B2"/>
    <w:rsid w:val="00116AF0"/>
    <w:rsid w:val="00172E22"/>
    <w:rsid w:val="00192190"/>
    <w:rsid w:val="001F65CF"/>
    <w:rsid w:val="00222ABD"/>
    <w:rsid w:val="00231FC2"/>
    <w:rsid w:val="002360D3"/>
    <w:rsid w:val="002438C3"/>
    <w:rsid w:val="00271D46"/>
    <w:rsid w:val="002936D5"/>
    <w:rsid w:val="002A4C24"/>
    <w:rsid w:val="003027B9"/>
    <w:rsid w:val="00304D0A"/>
    <w:rsid w:val="0031313D"/>
    <w:rsid w:val="00365C92"/>
    <w:rsid w:val="00390A37"/>
    <w:rsid w:val="003A27D5"/>
    <w:rsid w:val="003D08CB"/>
    <w:rsid w:val="00430456"/>
    <w:rsid w:val="00451E42"/>
    <w:rsid w:val="004720D8"/>
    <w:rsid w:val="005B1DA3"/>
    <w:rsid w:val="005F2E69"/>
    <w:rsid w:val="006255E7"/>
    <w:rsid w:val="00632D26"/>
    <w:rsid w:val="006507DF"/>
    <w:rsid w:val="0067441C"/>
    <w:rsid w:val="006877D3"/>
    <w:rsid w:val="00693C92"/>
    <w:rsid w:val="007309F1"/>
    <w:rsid w:val="007C2A14"/>
    <w:rsid w:val="007C674F"/>
    <w:rsid w:val="00803471"/>
    <w:rsid w:val="0083378D"/>
    <w:rsid w:val="00853FC4"/>
    <w:rsid w:val="008C2395"/>
    <w:rsid w:val="0092097D"/>
    <w:rsid w:val="009373B4"/>
    <w:rsid w:val="009743DF"/>
    <w:rsid w:val="00975A8F"/>
    <w:rsid w:val="00A06BBA"/>
    <w:rsid w:val="00A6741F"/>
    <w:rsid w:val="00AD1D9A"/>
    <w:rsid w:val="00AD7B15"/>
    <w:rsid w:val="00B36494"/>
    <w:rsid w:val="00B70A1E"/>
    <w:rsid w:val="00BA41A7"/>
    <w:rsid w:val="00BA6819"/>
    <w:rsid w:val="00BB0EC8"/>
    <w:rsid w:val="00BB1A8F"/>
    <w:rsid w:val="00BF152D"/>
    <w:rsid w:val="00C06B01"/>
    <w:rsid w:val="00C10DA1"/>
    <w:rsid w:val="00C67694"/>
    <w:rsid w:val="00C77576"/>
    <w:rsid w:val="00CE55EF"/>
    <w:rsid w:val="00CF613D"/>
    <w:rsid w:val="00D22618"/>
    <w:rsid w:val="00DB1693"/>
    <w:rsid w:val="00E3242C"/>
    <w:rsid w:val="00FB6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CB7508F"/>
  <w15:chartTrackingRefBased/>
  <w15:docId w15:val="{E27A3467-E159-4B4D-AB6B-3D0E79C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769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C67694"/>
    <w:pPr>
      <w:tabs>
        <w:tab w:val="left" w:pos="397"/>
      </w:tabs>
      <w:adjustRightInd w:val="0"/>
      <w:spacing w:line="300" w:lineRule="atLeast"/>
      <w:ind w:left="453" w:hanging="340"/>
      <w:textAlignment w:val="baseline"/>
    </w:pPr>
    <w:rPr>
      <w:rFonts w:ascii="Arial" w:eastAsia="華康標楷體W3(P)"/>
      <w:noProof/>
      <w:kern w:val="0"/>
    </w:rPr>
  </w:style>
  <w:style w:type="paragraph" w:styleId="2">
    <w:name w:val="List 2"/>
    <w:basedOn w:val="a"/>
    <w:rsid w:val="00C67694"/>
    <w:pPr>
      <w:tabs>
        <w:tab w:val="left" w:pos="425"/>
      </w:tabs>
      <w:overflowPunct w:val="0"/>
      <w:autoSpaceDE w:val="0"/>
      <w:autoSpaceDN w:val="0"/>
      <w:adjustRightInd w:val="0"/>
      <w:ind w:left="765" w:hanging="425"/>
      <w:textAlignment w:val="baseline"/>
    </w:pPr>
    <w:rPr>
      <w:rFonts w:ascii="Arial" w:eastAsia="華康標楷體W3(P)" w:hAnsi="Arial"/>
    </w:rPr>
  </w:style>
  <w:style w:type="paragraph" w:styleId="a4">
    <w:name w:val="Body Text Indent"/>
    <w:basedOn w:val="a"/>
    <w:rsid w:val="00C67694"/>
    <w:pPr>
      <w:snapToGrid w:val="0"/>
      <w:spacing w:line="360" w:lineRule="exact"/>
      <w:ind w:left="567" w:hanging="567"/>
      <w:jc w:val="both"/>
    </w:pPr>
    <w:rPr>
      <w:rFonts w:eastAsia="標楷體"/>
      <w:sz w:val="28"/>
    </w:rPr>
  </w:style>
  <w:style w:type="paragraph" w:styleId="a5">
    <w:name w:val="Balloon Text"/>
    <w:basedOn w:val="a"/>
    <w:semiHidden/>
    <w:rsid w:val="0067441C"/>
    <w:rPr>
      <w:rFonts w:ascii="Arial" w:hAnsi="Arial"/>
      <w:sz w:val="18"/>
      <w:szCs w:val="18"/>
    </w:rPr>
  </w:style>
  <w:style w:type="paragraph" w:styleId="a6">
    <w:name w:val="header"/>
    <w:basedOn w:val="a"/>
    <w:link w:val="a7"/>
    <w:rsid w:val="00C10DA1"/>
    <w:pPr>
      <w:tabs>
        <w:tab w:val="center" w:pos="4153"/>
        <w:tab w:val="right" w:pos="8306"/>
      </w:tabs>
      <w:snapToGrid w:val="0"/>
    </w:pPr>
    <w:rPr>
      <w:sz w:val="20"/>
    </w:rPr>
  </w:style>
  <w:style w:type="character" w:customStyle="1" w:styleId="a7">
    <w:name w:val="頁首 字元"/>
    <w:link w:val="a6"/>
    <w:rsid w:val="00C10DA1"/>
    <w:rPr>
      <w:kern w:val="2"/>
    </w:rPr>
  </w:style>
  <w:style w:type="paragraph" w:styleId="a8">
    <w:name w:val="footer"/>
    <w:basedOn w:val="a"/>
    <w:link w:val="a9"/>
    <w:uiPriority w:val="99"/>
    <w:rsid w:val="00C10DA1"/>
    <w:pPr>
      <w:tabs>
        <w:tab w:val="center" w:pos="4153"/>
        <w:tab w:val="right" w:pos="8306"/>
      </w:tabs>
      <w:snapToGrid w:val="0"/>
    </w:pPr>
    <w:rPr>
      <w:sz w:val="20"/>
    </w:rPr>
  </w:style>
  <w:style w:type="character" w:customStyle="1" w:styleId="a9">
    <w:name w:val="頁尾 字元"/>
    <w:link w:val="a8"/>
    <w:uiPriority w:val="99"/>
    <w:rsid w:val="00C10DA1"/>
    <w:rPr>
      <w:kern w:val="2"/>
    </w:rPr>
  </w:style>
  <w:style w:type="paragraph" w:styleId="aa">
    <w:name w:val="List Paragraph"/>
    <w:basedOn w:val="a"/>
    <w:uiPriority w:val="34"/>
    <w:qFormat/>
    <w:rsid w:val="000A55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1060</Words>
  <Characters>473</Characters>
  <Application>Microsoft Office Word</Application>
  <DocSecurity>8</DocSecurity>
  <Lines>3</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外幣清算專用傳真取款約定書</dc:title>
  <dc:subject/>
  <dc:creator>ICBC</dc:creator>
  <cp:keywords/>
  <dc:description/>
  <cp:lastModifiedBy>張淇鈞(財務處,高級辦事員)</cp:lastModifiedBy>
  <cp:revision>7</cp:revision>
  <cp:lastPrinted>2023-12-29T01:27:00Z</cp:lastPrinted>
  <dcterms:created xsi:type="dcterms:W3CDTF">2023-12-29T07:50:00Z</dcterms:created>
  <dcterms:modified xsi:type="dcterms:W3CDTF">2023-12-29T08:09:00Z</dcterms:modified>
</cp:coreProperties>
</file>